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8C608F" w:rsidP="00885E1C">
      <w:pPr>
        <w:rPr>
          <w:rFonts w:ascii="Times New Roman" w:hAnsi="Times New Roman" w:cs="Times New Roman"/>
          <w:b/>
        </w:rPr>
      </w:pPr>
      <w:bookmarkStart w:id="0" w:name="_GoBack"/>
      <w:r w:rsidRPr="008C608F">
        <w:rPr>
          <w:rFonts w:ascii="Times New Roman" w:eastAsia="SimSun" w:hAnsi="Times New Roman" w:cs="Times New Roman" w:hint="eastAsia"/>
          <w:b/>
          <w:lang w:eastAsia="zh-CN"/>
        </w:rPr>
        <w:t>会议</w:t>
      </w:r>
      <w:r w:rsidRPr="008C608F">
        <w:rPr>
          <w:rFonts w:ascii="Times New Roman" w:eastAsia="SimSun" w:hAnsi="Times New Roman" w:cs="Times New Roman"/>
          <w:b/>
          <w:lang w:eastAsia="zh-CN"/>
        </w:rPr>
        <w:t>/</w:t>
      </w:r>
      <w:r w:rsidRPr="008C608F">
        <w:rPr>
          <w:rFonts w:ascii="Times New Roman" w:eastAsia="SimSun" w:hAnsi="Times New Roman" w:cs="Times New Roman" w:hint="eastAsia"/>
          <w:b/>
          <w:lang w:eastAsia="zh-CN"/>
        </w:rPr>
        <w:t>研讨会</w:t>
      </w:r>
      <w:r w:rsidRPr="008C608F">
        <w:rPr>
          <w:rFonts w:ascii="Times New Roman" w:eastAsia="SimSun" w:hAnsi="Times New Roman" w:cs="Times New Roman"/>
          <w:b/>
          <w:lang w:eastAsia="zh-CN"/>
        </w:rPr>
        <w:t xml:space="preserve"> (2011-12)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44"/>
        <w:gridCol w:w="3241"/>
      </w:tblGrid>
      <w:tr w:rsidR="008C3A01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8C3A01" w:rsidRPr="00A50BC2" w:rsidRDefault="008C608F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C608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C3A01" w:rsidRPr="00A50BC2" w:rsidRDefault="008C608F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C608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8C3A01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8C608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8C3A01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8C608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C3A01" w:rsidRPr="00A50BC2" w:rsidRDefault="008C608F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C608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C3A01" w:rsidRPr="00A50BC2" w:rsidRDefault="008C608F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C608F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2A333C" w:rsidRPr="002A333C" w:rsidTr="002A333C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2A333C" w:rsidRPr="002A333C" w:rsidRDefault="008C608F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8C608F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2011-2012</w:t>
            </w:r>
          </w:p>
        </w:tc>
      </w:tr>
      <w:tr w:rsidR="002A333C" w:rsidRPr="002A333C" w:rsidTr="002A333C">
        <w:trPr>
          <w:trHeight w:val="6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00110031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World Accreditation Day 2011 - Contribution of ISO 15189 to improving quality of medical testing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(9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00110051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How should we type Hereditary Spherocytosis?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(31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Association of Blood Transfusion and Haematology</w:t>
            </w:r>
          </w:p>
        </w:tc>
      </w:tr>
      <w:tr w:rsidR="002A333C" w:rsidRPr="002A333C" w:rsidTr="002A333C">
        <w:trPr>
          <w:trHeight w:val="55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00110061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Identification of Glandular Lesions Using Modern Liquid-based Technology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(7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Society for Colposcopy &amp; Cervical Pathology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00110081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Clinical Aspects in Transfusion Medicine Case Studies Series 2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(25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HK Association of Blood Transfusion and Haematology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per day)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21st European Congress of Clinical Microbiology and Infectious Diseases,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(7 to 10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European Society of Clinical Microbiology and Infectious Diseases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00110101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Biosafe Asia Pacific 1st Regional Event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(25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Biosafe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00110111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9.5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19 May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 ;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20 May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3.5 )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3rd Asia Pacific Sequencing Summit 2011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(19 to 20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Applied Biosystems by Life Technologies</w:t>
            </w:r>
          </w:p>
        </w:tc>
      </w:tr>
      <w:tr w:rsidR="002A333C" w:rsidRPr="002A333C" w:rsidTr="002A333C">
        <w:trPr>
          <w:trHeight w:val="3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Next Generation Tissue-based Cancer Diagnostics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(9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Roche Diagnostics (Hong Kong) Ltd.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00110131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 xml:space="preserve">3 July 2011: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5.5 ;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4 July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 ;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5 July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6 )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21st MACB Conference &amp; Pre-Conference Workshop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 to 5 July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Malaysian Association of Clinical Biochemists</w:t>
            </w:r>
          </w:p>
        </w:tc>
      </w:tr>
    </w:tbl>
    <w:p w:rsidR="00DA7106" w:rsidRDefault="00DA7106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00110141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 CPD credit points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8 July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9 July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10 July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11 July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3 )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3rd Asia Pacific Region Conference of the International Union Against Tuberculosis and Lung Disease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(8 to 11 July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Union Against Tuberculosis and Lung Disease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 CPD credit points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26 August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0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27 August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28 August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29 August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30 August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1.5 )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10th International Congress on AIDS in Asia and the Pacific (ICAAP10)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(26 - 30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10th International Congress on AIDS in Asia and the Pacific (ICAAP10)</w:t>
            </w:r>
          </w:p>
        </w:tc>
      </w:tr>
    </w:tbl>
    <w:p w:rsidR="00DA7106" w:rsidRDefault="00DA7106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00110191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 CPD credit points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 xml:space="preserve">26 September 2011: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5.5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27 September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28 September 2011: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ASHM Australasian HIV/AIDS Conference 2011 - 23nd Annual Conference of the Australasian Society for HIV Medicine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(26 - 28 September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ASHM (Australasian Society for HIV Medicine)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HKSMG 12th AGM Scientific Seminar "Genetics of type 2 diabetes and its complications -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What have we learnt and what's next?"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(Date : 27 August 2011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Time: 1745 - 1845 hrs)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Medical Genetics (HKSMG)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Clinical Waste Control Scheme, A free Seminar for Producers of Clinical Waste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(Date : 28 July 2011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Time: 1000 - 1200 hrs)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Territorial Control Office,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Environmental Compliance Division, Environmental Protection Department, HKSAR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Scientific Seminar :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(i) Optimizing matching strategies for HLA and KIR in HSCT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(ii) The UNOS system and Update on HLA mapping in solid organ transplants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(28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Hong Kong Society for Histocompatibility and Immunogenetics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43rd Clinical Infection &amp; Public Health Forum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(28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Infectious Disease Control Training Centre, Hospital Authority &amp; Centre for Health Promotion,Infection Control Branch </w:t>
            </w:r>
          </w:p>
        </w:tc>
      </w:tr>
    </w:tbl>
    <w:p w:rsidR="00DA7106" w:rsidRDefault="00DA7106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00110291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1.5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10/11 Annual General Meeting and Open Symposium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(18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Hong Kong Association of Blood Transfusion and Haematology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4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61st Annual Convention of the Philippine Society of Pathologists Inc. - Pre-convention Workshop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(25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Philippine Society of Pathologists Inc.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00110341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0.5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(a Cat. 2 activity)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Oral Presentation at the ASHM Australasian HIV/AIDS Conference 2011 - 23nd Annual Conference of the Australasian Society for HIV Medicine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Topic :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HIV prevalence is rapidly increasing among men who have sex with men in China: A systematic review and meta-analysis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(27 September 2011 )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ASHM (Australasian Society for HIV Medicine)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0.5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(a Cat. 2 activity)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Continuous Quality Improvement Forum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(26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St. Teresa's Hospital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00110391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12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3 November 2011: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2.5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4 November 2011: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5.5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5 November 2011: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5.5 )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18th Hong Kong International Cancer Congress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(3 to 5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Li Ka Shing Faculty of Medicine,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University of Hong Kong and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Centre for Cancer Research,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Li Ka Shing Faculty of Medicine,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The University of Hong Kong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(Cat. 2 activity)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Lecture presentation "A Practical Guide to Internal Quality Control for Quantitative Test in Medical Laboratory" in the Pre-convention sessions of the 61st Annual Convention of the Philippine Society of Pathologists Inc.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(25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Philippine Society of Pathologists Inc. </w:t>
            </w:r>
          </w:p>
        </w:tc>
      </w:tr>
    </w:tbl>
    <w:p w:rsidR="00DA7106" w:rsidRDefault="00DA7106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00110421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5.5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Modernizing Transfusion in Hospital Authority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(19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Hospital Authority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(1) Post-transplant Monitoring for Renal Allograft Rejection;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(2) Histocompatibility factors for donor / CBU selection in allogeneic Hematopoietic Stem Cell Transplantation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(30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Hong Kong Society for Histocompatibility and Immunogenetics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Importance of HLA Epitope Matching in Transplantation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(20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Hong Kong Society for Histocompatibility and Immunogenetics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00110471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3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Seminar on Selection, Use and Interpretation of Proficiency Testing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(28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Hong Kong Accreditation Service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00110511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10.5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4 November 2011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0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5 November 2011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5.5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6 November 2011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5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7 November 2011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0 )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第十届华人检验医学学术研讨会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(3 to 5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台湾医事检验学会</w:t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00110521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10th Faculty Research Symposium, Frontiers in Biomedical Research, HKU 2011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(9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Faculty of Medicine, HKU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00110552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Seminar on Clinical Waste Control Scheme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(18 January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Territorial Control Office, Environmental Compliance Division, Environmental Protection Department, HKSAR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00110561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3.5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 Assessor Seminar 2012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(23 February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Hong Kong Accreditation Service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00110571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Platelet Reactivity Testing in Clinical Practice : Risk Assessment and Treatment Decisions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(3 February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Hong Kong College of Cardiology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00110591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4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Genetics in Clinical Practice : Princess Margaret Hospital, Scientific Conference 2012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(10 March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Princess Margaret Hospital, Hong Kong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00110601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Joint Seminar on Genetics Diagnosis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(17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Department of Obstetrics &amp; Gynaecology, Chinese University of Hong Kong &amp; School of Biomedical Sciences </w:t>
            </w:r>
          </w:p>
        </w:tc>
      </w:tr>
      <w:tr w:rsidR="002A333C" w:rsidRPr="002A333C" w:rsidTr="002A333C">
        <w:trPr>
          <w:trHeight w:val="456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00110621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9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18 November 2011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0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19 November 2011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6 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u w:val="single"/>
                <w:lang w:val="en-US" w:eastAsia="zh-CN"/>
              </w:rPr>
              <w:t>20 November 2011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3 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First Clinical Reproductive Immunology Symposium (RI, USA)</w:t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="002A333C" w:rsidRPr="002A333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(18 - 20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2A333C" w:rsidRPr="002A333C" w:rsidRDefault="008C608F" w:rsidP="002A333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C608F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Society for Reproductive Immunology</w:t>
            </w:r>
          </w:p>
        </w:tc>
      </w:tr>
      <w:bookmarkEnd w:id="0"/>
    </w:tbl>
    <w:p w:rsidR="002A333C" w:rsidRPr="002A333C" w:rsidRDefault="002A333C">
      <w:pPr>
        <w:rPr>
          <w:lang w:val="en-US"/>
        </w:rPr>
      </w:pPr>
    </w:p>
    <w:sectPr w:rsidR="002A333C" w:rsidRPr="002A333C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C4" w:rsidRDefault="00E510C4" w:rsidP="003D4C46">
      <w:r>
        <w:separator/>
      </w:r>
    </w:p>
  </w:endnote>
  <w:endnote w:type="continuationSeparator" w:id="0">
    <w:p w:rsidR="00E510C4" w:rsidRDefault="00E510C4" w:rsidP="003D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C4" w:rsidRDefault="00E510C4" w:rsidP="003D4C46">
      <w:r>
        <w:separator/>
      </w:r>
    </w:p>
  </w:footnote>
  <w:footnote w:type="continuationSeparator" w:id="0">
    <w:p w:rsidR="00E510C4" w:rsidRDefault="00E510C4" w:rsidP="003D4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F6D05"/>
    <w:rsid w:val="00181DEB"/>
    <w:rsid w:val="002A333C"/>
    <w:rsid w:val="00395F83"/>
    <w:rsid w:val="003D4C46"/>
    <w:rsid w:val="003D7EA6"/>
    <w:rsid w:val="00414871"/>
    <w:rsid w:val="004C5573"/>
    <w:rsid w:val="004D75D4"/>
    <w:rsid w:val="00677087"/>
    <w:rsid w:val="006D179E"/>
    <w:rsid w:val="007037F5"/>
    <w:rsid w:val="008124BC"/>
    <w:rsid w:val="00885E1C"/>
    <w:rsid w:val="008C3A01"/>
    <w:rsid w:val="008C608F"/>
    <w:rsid w:val="009345B8"/>
    <w:rsid w:val="009E0A09"/>
    <w:rsid w:val="00BA0D96"/>
    <w:rsid w:val="00BE45E5"/>
    <w:rsid w:val="00D82994"/>
    <w:rsid w:val="00DA7106"/>
    <w:rsid w:val="00E510C4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3D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4C46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3D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4C46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3D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4C46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3D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4C46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2014-12-18T02:05:00Z</dcterms:created>
  <dcterms:modified xsi:type="dcterms:W3CDTF">2014-12-18T02:05:00Z</dcterms:modified>
</cp:coreProperties>
</file>